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82C7D" w14:textId="6CDF4B06" w:rsidR="00C02980" w:rsidRPr="00F31587" w:rsidRDefault="00847AE1">
      <w:pPr>
        <w:rPr>
          <w:sz w:val="36"/>
          <w:szCs w:val="36"/>
        </w:rPr>
      </w:pPr>
      <w:r w:rsidRPr="00F31587">
        <w:rPr>
          <w:sz w:val="36"/>
          <w:szCs w:val="36"/>
        </w:rPr>
        <w:t>“Decoding Genes with Max Axiom”</w:t>
      </w:r>
      <w:r w:rsidR="00E97F73">
        <w:rPr>
          <w:sz w:val="36"/>
          <w:szCs w:val="36"/>
        </w:rPr>
        <w:t xml:space="preserve"> – Part One</w:t>
      </w:r>
    </w:p>
    <w:p w14:paraId="6D23AFC6" w14:textId="0D1B1F84" w:rsidR="00847AE1" w:rsidRDefault="00847AE1"/>
    <w:tbl>
      <w:tblPr>
        <w:tblStyle w:val="TableGrid"/>
        <w:tblpPr w:leftFromText="180" w:rightFromText="180" w:vertAnchor="text" w:horzAnchor="page" w:tblpX="3109" w:tblpY="-91"/>
        <w:tblW w:w="0" w:type="auto"/>
        <w:tblLook w:val="04A0" w:firstRow="1" w:lastRow="0" w:firstColumn="1" w:lastColumn="0" w:noHBand="0" w:noVBand="1"/>
      </w:tblPr>
      <w:tblGrid>
        <w:gridCol w:w="1419"/>
      </w:tblGrid>
      <w:tr w:rsidR="00847AE1" w14:paraId="213D37FA" w14:textId="77777777" w:rsidTr="00847AE1">
        <w:trPr>
          <w:trHeight w:val="368"/>
        </w:trPr>
        <w:tc>
          <w:tcPr>
            <w:tcW w:w="1419" w:type="dxa"/>
          </w:tcPr>
          <w:p w14:paraId="274BC7D0" w14:textId="77777777" w:rsidR="00847AE1" w:rsidRDefault="00847AE1" w:rsidP="00847AE1"/>
        </w:tc>
      </w:tr>
    </w:tbl>
    <w:tbl>
      <w:tblPr>
        <w:tblStyle w:val="TableGrid"/>
        <w:tblpPr w:leftFromText="180" w:rightFromText="180" w:vertAnchor="text" w:horzAnchor="page" w:tblpX="5988" w:tblpY="515"/>
        <w:tblW w:w="0" w:type="auto"/>
        <w:tblLook w:val="04A0" w:firstRow="1" w:lastRow="0" w:firstColumn="1" w:lastColumn="0" w:noHBand="0" w:noVBand="1"/>
      </w:tblPr>
      <w:tblGrid>
        <w:gridCol w:w="1419"/>
      </w:tblGrid>
      <w:tr w:rsidR="00F31587" w14:paraId="5FC281B2" w14:textId="77777777" w:rsidTr="00F31587">
        <w:trPr>
          <w:trHeight w:val="368"/>
        </w:trPr>
        <w:tc>
          <w:tcPr>
            <w:tcW w:w="1419" w:type="dxa"/>
          </w:tcPr>
          <w:p w14:paraId="4360484D" w14:textId="77777777" w:rsidR="00F31587" w:rsidRDefault="00F31587" w:rsidP="00F31587"/>
        </w:tc>
      </w:tr>
    </w:tbl>
    <w:p w14:paraId="0C96DC33" w14:textId="77777777" w:rsidR="00F31587" w:rsidRDefault="00847AE1" w:rsidP="00F31587">
      <w:pPr>
        <w:spacing w:line="360" w:lineRule="auto"/>
      </w:pPr>
      <w:r>
        <w:t xml:space="preserve">The process of </w:t>
      </w:r>
      <w:r>
        <w:tab/>
        <w:t xml:space="preserve">means parents pass on their traits to their kids.  The traits you can see, count, or measure make up the of a plant or animal.  </w:t>
      </w:r>
    </w:p>
    <w:p w14:paraId="60C984B8" w14:textId="77777777" w:rsidR="00F31587" w:rsidRDefault="00F31587" w:rsidP="00F31587">
      <w:pPr>
        <w:spacing w:line="360" w:lineRule="auto"/>
      </w:pPr>
    </w:p>
    <w:p w14:paraId="4F481BEF" w14:textId="128A5AC9" w:rsidR="00847AE1" w:rsidRDefault="00847AE1" w:rsidP="00F31587">
      <w:pPr>
        <w:spacing w:line="360" w:lineRule="auto"/>
      </w:pPr>
      <w:r>
        <w:t>These features are things like coat color and wing</w:t>
      </w:r>
      <w:r w:rsidR="00F31587">
        <w:t xml:space="preserve"> </w:t>
      </w:r>
      <w:r>
        <w:t xml:space="preserve">shape.  </w:t>
      </w:r>
    </w:p>
    <w:tbl>
      <w:tblPr>
        <w:tblStyle w:val="TableGrid"/>
        <w:tblpPr w:leftFromText="180" w:rightFromText="180" w:vertAnchor="text" w:horzAnchor="page" w:tblpX="2351" w:tblpY="352"/>
        <w:tblW w:w="0" w:type="auto"/>
        <w:tblLook w:val="04A0" w:firstRow="1" w:lastRow="0" w:firstColumn="1" w:lastColumn="0" w:noHBand="0" w:noVBand="1"/>
      </w:tblPr>
      <w:tblGrid>
        <w:gridCol w:w="1419"/>
      </w:tblGrid>
      <w:tr w:rsidR="00847AE1" w14:paraId="320CA58F" w14:textId="77777777" w:rsidTr="00847AE1">
        <w:trPr>
          <w:trHeight w:val="368"/>
        </w:trPr>
        <w:tc>
          <w:tcPr>
            <w:tcW w:w="1419" w:type="dxa"/>
          </w:tcPr>
          <w:p w14:paraId="536DB02E" w14:textId="77777777" w:rsidR="00847AE1" w:rsidRDefault="00847AE1" w:rsidP="00F31587">
            <w:pPr>
              <w:spacing w:line="360" w:lineRule="auto"/>
            </w:pPr>
          </w:p>
        </w:tc>
      </w:tr>
    </w:tbl>
    <w:tbl>
      <w:tblPr>
        <w:tblStyle w:val="TableGrid"/>
        <w:tblpPr w:leftFromText="180" w:rightFromText="180" w:vertAnchor="text" w:horzAnchor="page" w:tblpX="2577" w:tblpY="1243"/>
        <w:tblW w:w="0" w:type="auto"/>
        <w:tblLook w:val="04A0" w:firstRow="1" w:lastRow="0" w:firstColumn="1" w:lastColumn="0" w:noHBand="0" w:noVBand="1"/>
      </w:tblPr>
      <w:tblGrid>
        <w:gridCol w:w="1645"/>
      </w:tblGrid>
      <w:tr w:rsidR="00847AE1" w14:paraId="4CD97A0D" w14:textId="77777777" w:rsidTr="00847AE1">
        <w:trPr>
          <w:trHeight w:val="406"/>
        </w:trPr>
        <w:tc>
          <w:tcPr>
            <w:tcW w:w="1645" w:type="dxa"/>
          </w:tcPr>
          <w:p w14:paraId="39E97926" w14:textId="77777777" w:rsidR="00847AE1" w:rsidRDefault="00847AE1" w:rsidP="00F31587">
            <w:pPr>
              <w:spacing w:line="360" w:lineRule="auto"/>
            </w:pPr>
          </w:p>
        </w:tc>
      </w:tr>
    </w:tbl>
    <w:tbl>
      <w:tblPr>
        <w:tblStyle w:val="TableGrid"/>
        <w:tblpPr w:leftFromText="180" w:rightFromText="180" w:vertAnchor="text" w:horzAnchor="page" w:tblpX="7769" w:tblpY="1204"/>
        <w:tblW w:w="0" w:type="auto"/>
        <w:tblLook w:val="04A0" w:firstRow="1" w:lastRow="0" w:firstColumn="1" w:lastColumn="0" w:noHBand="0" w:noVBand="1"/>
      </w:tblPr>
      <w:tblGrid>
        <w:gridCol w:w="1419"/>
      </w:tblGrid>
      <w:tr w:rsidR="00847AE1" w14:paraId="472565AE" w14:textId="77777777" w:rsidTr="00847AE1">
        <w:trPr>
          <w:trHeight w:val="368"/>
        </w:trPr>
        <w:tc>
          <w:tcPr>
            <w:tcW w:w="1419" w:type="dxa"/>
          </w:tcPr>
          <w:p w14:paraId="5429155D" w14:textId="77777777" w:rsidR="00847AE1" w:rsidRDefault="00847AE1" w:rsidP="00F31587">
            <w:pPr>
              <w:spacing w:line="360" w:lineRule="auto"/>
            </w:pPr>
          </w:p>
        </w:tc>
      </w:tr>
    </w:tbl>
    <w:p w14:paraId="2D702F7C" w14:textId="324F4079" w:rsidR="00847AE1" w:rsidRDefault="00847AE1" w:rsidP="00F31587">
      <w:pPr>
        <w:spacing w:line="360" w:lineRule="auto"/>
      </w:pPr>
      <w:r>
        <w:t xml:space="preserve">Kids use directions to build a model plane.  Likewise, the body uses a special set of directions called to build traits in the phenotype.  These dogs have different phenotypes because their genes are different.  The genes that produce the phenotype are called the          </w:t>
      </w:r>
      <w:proofErr w:type="gramStart"/>
      <w:r>
        <w:t xml:space="preserve">  .</w:t>
      </w:r>
      <w:proofErr w:type="gramEnd"/>
      <w:r>
        <w:t xml:space="preserve">  The study of heredity is called </w:t>
      </w:r>
    </w:p>
    <w:p w14:paraId="3B739543" w14:textId="77777777" w:rsidR="00F31587" w:rsidRDefault="00F31587" w:rsidP="00F31587">
      <w:pPr>
        <w:spacing w:line="360" w:lineRule="auto"/>
      </w:pPr>
    </w:p>
    <w:tbl>
      <w:tblPr>
        <w:tblStyle w:val="TableGrid"/>
        <w:tblpPr w:leftFromText="180" w:rightFromText="180" w:vertAnchor="text" w:horzAnchor="page" w:tblpX="2956" w:tblpY="-69"/>
        <w:tblW w:w="0" w:type="auto"/>
        <w:tblLook w:val="04A0" w:firstRow="1" w:lastRow="0" w:firstColumn="1" w:lastColumn="0" w:noHBand="0" w:noVBand="1"/>
      </w:tblPr>
      <w:tblGrid>
        <w:gridCol w:w="1419"/>
      </w:tblGrid>
      <w:tr w:rsidR="00F31587" w14:paraId="4216FAB0" w14:textId="77777777" w:rsidTr="00F31587">
        <w:trPr>
          <w:trHeight w:val="368"/>
        </w:trPr>
        <w:tc>
          <w:tcPr>
            <w:tcW w:w="1419" w:type="dxa"/>
          </w:tcPr>
          <w:p w14:paraId="5A77D443" w14:textId="77777777" w:rsidR="00F31587" w:rsidRDefault="00F31587" w:rsidP="00F31587"/>
        </w:tc>
      </w:tr>
    </w:tbl>
    <w:tbl>
      <w:tblPr>
        <w:tblStyle w:val="TableGrid"/>
        <w:tblpPr w:leftFromText="180" w:rightFromText="180" w:vertAnchor="text" w:horzAnchor="page" w:tblpX="4529" w:tblpY="-50"/>
        <w:tblW w:w="0" w:type="auto"/>
        <w:tblLook w:val="04A0" w:firstRow="1" w:lastRow="0" w:firstColumn="1" w:lastColumn="0" w:noHBand="0" w:noVBand="1"/>
      </w:tblPr>
      <w:tblGrid>
        <w:gridCol w:w="1419"/>
      </w:tblGrid>
      <w:tr w:rsidR="00F31587" w14:paraId="4FC028F4" w14:textId="77777777" w:rsidTr="00F31587">
        <w:trPr>
          <w:trHeight w:val="368"/>
        </w:trPr>
        <w:tc>
          <w:tcPr>
            <w:tcW w:w="1419" w:type="dxa"/>
          </w:tcPr>
          <w:p w14:paraId="02FA19E5" w14:textId="77777777" w:rsidR="00F31587" w:rsidRDefault="00F31587" w:rsidP="00F31587"/>
        </w:tc>
      </w:tr>
    </w:tbl>
    <w:tbl>
      <w:tblPr>
        <w:tblStyle w:val="TableGrid"/>
        <w:tblpPr w:leftFromText="180" w:rightFromText="180" w:vertAnchor="text" w:horzAnchor="page" w:tblpX="6974" w:tblpY="348"/>
        <w:tblW w:w="0" w:type="auto"/>
        <w:tblLook w:val="04A0" w:firstRow="1" w:lastRow="0" w:firstColumn="1" w:lastColumn="0" w:noHBand="0" w:noVBand="1"/>
      </w:tblPr>
      <w:tblGrid>
        <w:gridCol w:w="1419"/>
      </w:tblGrid>
      <w:tr w:rsidR="00F31587" w14:paraId="34881E3E" w14:textId="77777777" w:rsidTr="00F31587">
        <w:trPr>
          <w:trHeight w:val="368"/>
        </w:trPr>
        <w:tc>
          <w:tcPr>
            <w:tcW w:w="1419" w:type="dxa"/>
          </w:tcPr>
          <w:p w14:paraId="3A0A3460" w14:textId="77777777" w:rsidR="00F31587" w:rsidRDefault="00F31587" w:rsidP="00F31587"/>
        </w:tc>
      </w:tr>
    </w:tbl>
    <w:p w14:paraId="674B79D0" w14:textId="5463807B" w:rsidR="00F31587" w:rsidRDefault="00F31587" w:rsidP="00F31587">
      <w:pPr>
        <w:spacing w:line="360" w:lineRule="auto"/>
      </w:pPr>
      <w:r>
        <w:t xml:space="preserve">Back in </w:t>
      </w:r>
      <w:proofErr w:type="gramStart"/>
      <w:r>
        <w:t>1860,  became</w:t>
      </w:r>
      <w:proofErr w:type="gramEnd"/>
      <w:r>
        <w:t xml:space="preserve"> the father of genetics.  Mendel crossed pea plants with different traits.  Then he examined the </w:t>
      </w:r>
      <w:r>
        <w:tab/>
        <w:t>.</w:t>
      </w:r>
    </w:p>
    <w:tbl>
      <w:tblPr>
        <w:tblStyle w:val="TableGrid"/>
        <w:tblpPr w:leftFromText="180" w:rightFromText="180" w:vertAnchor="text" w:horzAnchor="page" w:tblpX="3563" w:tblpY="380"/>
        <w:tblW w:w="0" w:type="auto"/>
        <w:tblLook w:val="04A0" w:firstRow="1" w:lastRow="0" w:firstColumn="1" w:lastColumn="0" w:noHBand="0" w:noVBand="1"/>
      </w:tblPr>
      <w:tblGrid>
        <w:gridCol w:w="1419"/>
      </w:tblGrid>
      <w:tr w:rsidR="00F31587" w14:paraId="46914926" w14:textId="77777777" w:rsidTr="00F31587">
        <w:trPr>
          <w:trHeight w:val="368"/>
        </w:trPr>
        <w:tc>
          <w:tcPr>
            <w:tcW w:w="1419" w:type="dxa"/>
          </w:tcPr>
          <w:p w14:paraId="41251487" w14:textId="77777777" w:rsidR="00F31587" w:rsidRDefault="00F31587" w:rsidP="00F31587"/>
        </w:tc>
      </w:tr>
    </w:tbl>
    <w:p w14:paraId="7DE91770" w14:textId="3ACFD92A" w:rsidR="00F31587" w:rsidRDefault="00F31587" w:rsidP="00F31587">
      <w:pPr>
        <w:spacing w:line="360" w:lineRule="auto"/>
      </w:pPr>
      <w:r>
        <w:t xml:space="preserve">Each plant must have something inside that makes the right color.  In my time, we call that special something a   </w:t>
      </w:r>
      <w:r>
        <w:tab/>
      </w:r>
    </w:p>
    <w:tbl>
      <w:tblPr>
        <w:tblStyle w:val="TableGrid"/>
        <w:tblpPr w:leftFromText="180" w:rightFromText="180" w:vertAnchor="text" w:horzAnchor="page" w:tblpX="7258" w:tblpY="353"/>
        <w:tblW w:w="0" w:type="auto"/>
        <w:tblLook w:val="04A0" w:firstRow="1" w:lastRow="0" w:firstColumn="1" w:lastColumn="0" w:noHBand="0" w:noVBand="1"/>
      </w:tblPr>
      <w:tblGrid>
        <w:gridCol w:w="1419"/>
      </w:tblGrid>
      <w:tr w:rsidR="00F31587" w14:paraId="0CD9B70F" w14:textId="77777777" w:rsidTr="00F31587">
        <w:trPr>
          <w:trHeight w:val="368"/>
        </w:trPr>
        <w:tc>
          <w:tcPr>
            <w:tcW w:w="1419" w:type="dxa"/>
          </w:tcPr>
          <w:p w14:paraId="7C561111" w14:textId="77777777" w:rsidR="00F31587" w:rsidRDefault="00F31587" w:rsidP="00F31587"/>
        </w:tc>
      </w:tr>
    </w:tbl>
    <w:p w14:paraId="3A4E5F98" w14:textId="680A3392" w:rsidR="00F31587" w:rsidRDefault="00F31587" w:rsidP="00F31587">
      <w:pPr>
        <w:spacing w:line="360" w:lineRule="auto"/>
      </w:pPr>
      <w:r>
        <w:t xml:space="preserve">When I crossed yellow pod and green pod plants, all the offspring were green!  The green gene must be stronger than the yellow gene.  Exactly!  Green is </w:t>
      </w:r>
      <w:r>
        <w:tab/>
        <w:t xml:space="preserve">and yellow is </w:t>
      </w:r>
    </w:p>
    <w:tbl>
      <w:tblPr>
        <w:tblStyle w:val="TableGrid"/>
        <w:tblpPr w:leftFromText="180" w:rightFromText="180" w:vertAnchor="text" w:horzAnchor="margin" w:tblpY="-71"/>
        <w:tblW w:w="0" w:type="auto"/>
        <w:tblLook w:val="04A0" w:firstRow="1" w:lastRow="0" w:firstColumn="1" w:lastColumn="0" w:noHBand="0" w:noVBand="1"/>
      </w:tblPr>
      <w:tblGrid>
        <w:gridCol w:w="1419"/>
      </w:tblGrid>
      <w:tr w:rsidR="00F31587" w14:paraId="4F4827AA" w14:textId="77777777" w:rsidTr="00F31587">
        <w:trPr>
          <w:trHeight w:val="368"/>
        </w:trPr>
        <w:tc>
          <w:tcPr>
            <w:tcW w:w="1419" w:type="dxa"/>
          </w:tcPr>
          <w:p w14:paraId="218D92DF" w14:textId="77777777" w:rsidR="00F31587" w:rsidRDefault="00F31587" w:rsidP="00F31587"/>
        </w:tc>
      </w:tr>
    </w:tbl>
    <w:p w14:paraId="6A6954AF" w14:textId="449D1339" w:rsidR="00F31587" w:rsidRDefault="00F31587" w:rsidP="00F31587">
      <w:pPr>
        <w:spacing w:line="360" w:lineRule="auto"/>
      </w:pPr>
      <w:r>
        <w:t>.</w:t>
      </w:r>
    </w:p>
    <w:tbl>
      <w:tblPr>
        <w:tblStyle w:val="TableGrid"/>
        <w:tblpPr w:leftFromText="180" w:rightFromText="180" w:vertAnchor="text" w:horzAnchor="page" w:tblpX="7656" w:tblpY="328"/>
        <w:tblW w:w="0" w:type="auto"/>
        <w:tblLook w:val="04A0" w:firstRow="1" w:lastRow="0" w:firstColumn="1" w:lastColumn="0" w:noHBand="0" w:noVBand="1"/>
      </w:tblPr>
      <w:tblGrid>
        <w:gridCol w:w="1419"/>
      </w:tblGrid>
      <w:tr w:rsidR="00F31587" w14:paraId="43043FCE" w14:textId="77777777" w:rsidTr="00F31587">
        <w:trPr>
          <w:trHeight w:val="368"/>
        </w:trPr>
        <w:tc>
          <w:tcPr>
            <w:tcW w:w="1419" w:type="dxa"/>
          </w:tcPr>
          <w:p w14:paraId="497FB309" w14:textId="77777777" w:rsidR="00F31587" w:rsidRDefault="00F31587" w:rsidP="00F31587"/>
        </w:tc>
      </w:tr>
    </w:tbl>
    <w:p w14:paraId="58F73BCF" w14:textId="1FBE66B1" w:rsidR="00F31587" w:rsidRDefault="00F31587" w:rsidP="00F31587">
      <w:pPr>
        <w:spacing w:line="360" w:lineRule="auto"/>
      </w:pPr>
    </w:p>
    <w:tbl>
      <w:tblPr>
        <w:tblStyle w:val="TableGrid"/>
        <w:tblpPr w:leftFromText="180" w:rightFromText="180" w:vertAnchor="text" w:horzAnchor="margin" w:tblpXSpec="right" w:tblpY="361"/>
        <w:tblW w:w="0" w:type="auto"/>
        <w:tblLook w:val="04A0" w:firstRow="1" w:lastRow="0" w:firstColumn="1" w:lastColumn="0" w:noHBand="0" w:noVBand="1"/>
      </w:tblPr>
      <w:tblGrid>
        <w:gridCol w:w="1419"/>
      </w:tblGrid>
      <w:tr w:rsidR="00F31587" w14:paraId="59F36313" w14:textId="77777777" w:rsidTr="00F31587">
        <w:trPr>
          <w:trHeight w:val="368"/>
        </w:trPr>
        <w:tc>
          <w:tcPr>
            <w:tcW w:w="1419" w:type="dxa"/>
          </w:tcPr>
          <w:p w14:paraId="403F5D84" w14:textId="77777777" w:rsidR="00F31587" w:rsidRDefault="00F31587" w:rsidP="00F31587"/>
        </w:tc>
      </w:tr>
    </w:tbl>
    <w:p w14:paraId="328249D7" w14:textId="692CACBC" w:rsidR="00F31587" w:rsidRDefault="00F31587" w:rsidP="00F31587">
      <w:pPr>
        <w:spacing w:line="360" w:lineRule="auto"/>
      </w:pPr>
      <w:r>
        <w:t xml:space="preserve">A plant has two copies of each gene.  These copies are called </w:t>
      </w:r>
      <w:r>
        <w:tab/>
        <w:t xml:space="preserve">.  But it can only give one allele to each offspring.  A few get the yellow allele from both </w:t>
      </w:r>
    </w:p>
    <w:tbl>
      <w:tblPr>
        <w:tblStyle w:val="TableGrid"/>
        <w:tblpPr w:leftFromText="180" w:rightFromText="180" w:vertAnchor="text" w:horzAnchor="page" w:tblpX="3109" w:tblpY="-62"/>
        <w:tblW w:w="0" w:type="auto"/>
        <w:tblLook w:val="04A0" w:firstRow="1" w:lastRow="0" w:firstColumn="1" w:lastColumn="0" w:noHBand="0" w:noVBand="1"/>
      </w:tblPr>
      <w:tblGrid>
        <w:gridCol w:w="1419"/>
      </w:tblGrid>
      <w:tr w:rsidR="00F31587" w14:paraId="1569120D" w14:textId="77777777" w:rsidTr="00F31587">
        <w:trPr>
          <w:trHeight w:val="368"/>
        </w:trPr>
        <w:tc>
          <w:tcPr>
            <w:tcW w:w="1419" w:type="dxa"/>
          </w:tcPr>
          <w:p w14:paraId="10F801C8" w14:textId="77777777" w:rsidR="00F31587" w:rsidRDefault="00F31587" w:rsidP="00F31587"/>
        </w:tc>
      </w:tr>
    </w:tbl>
    <w:p w14:paraId="478316AF" w14:textId="77777777" w:rsidR="00F31587" w:rsidRDefault="00F31587" w:rsidP="00F31587">
      <w:pPr>
        <w:spacing w:line="360" w:lineRule="auto"/>
      </w:pPr>
      <w:r>
        <w:t xml:space="preserve">Since yellow </w:t>
      </w:r>
      <w:proofErr w:type="gramStart"/>
      <w:r>
        <w:t xml:space="preserve">is  </w:t>
      </w:r>
      <w:r>
        <w:tab/>
      </w:r>
      <w:proofErr w:type="gramEnd"/>
      <w:r>
        <w:t>the plants need two copies of the yellow allele to have yellow pods.</w:t>
      </w:r>
    </w:p>
    <w:p w14:paraId="24367F57" w14:textId="77777777" w:rsidR="00F31587" w:rsidRDefault="00F31587" w:rsidP="00F31587">
      <w:pPr>
        <w:spacing w:line="360" w:lineRule="auto"/>
      </w:pPr>
      <w:r>
        <w:t>Write down Mendel’s Findings here:</w:t>
      </w:r>
    </w:p>
    <w:p w14:paraId="3826D37F" w14:textId="77777777" w:rsidR="00F31587" w:rsidRDefault="00F31587" w:rsidP="00F31587">
      <w:pPr>
        <w:spacing w:line="360" w:lineRule="auto"/>
      </w:pPr>
      <w:r>
        <w:t>1.</w:t>
      </w:r>
    </w:p>
    <w:p w14:paraId="5C6A47C5" w14:textId="77777777" w:rsidR="00F31587" w:rsidRDefault="00F31587" w:rsidP="00F31587">
      <w:pPr>
        <w:spacing w:line="360" w:lineRule="auto"/>
      </w:pPr>
    </w:p>
    <w:p w14:paraId="3413514B" w14:textId="77777777" w:rsidR="00F31587" w:rsidRDefault="00F31587" w:rsidP="00F31587">
      <w:pPr>
        <w:spacing w:line="360" w:lineRule="auto"/>
      </w:pPr>
      <w:r>
        <w:t>2.</w:t>
      </w:r>
    </w:p>
    <w:p w14:paraId="17B6F9C2" w14:textId="77777777" w:rsidR="00F31587" w:rsidRDefault="00F31587" w:rsidP="00F31587">
      <w:pPr>
        <w:spacing w:line="360" w:lineRule="auto"/>
      </w:pPr>
    </w:p>
    <w:p w14:paraId="1AD11E84" w14:textId="77777777" w:rsidR="00F31587" w:rsidRDefault="00F31587" w:rsidP="00F31587">
      <w:pPr>
        <w:spacing w:line="360" w:lineRule="auto"/>
      </w:pPr>
      <w:r>
        <w:t xml:space="preserve">3. </w:t>
      </w:r>
    </w:p>
    <w:p w14:paraId="1C5A20F0" w14:textId="77777777" w:rsidR="00F31587" w:rsidRDefault="00F31587" w:rsidP="00F31587">
      <w:pPr>
        <w:spacing w:line="360" w:lineRule="auto"/>
      </w:pPr>
    </w:p>
    <w:p w14:paraId="65221F0A" w14:textId="77777777" w:rsidR="00F31587" w:rsidRDefault="00F31587" w:rsidP="00F31587">
      <w:pPr>
        <w:spacing w:line="360" w:lineRule="auto"/>
      </w:pPr>
      <w:r>
        <w:t>4.</w:t>
      </w:r>
    </w:p>
    <w:p w14:paraId="29C93513" w14:textId="77777777" w:rsidR="00E97F73" w:rsidRDefault="00E97F73" w:rsidP="00F31587">
      <w:pPr>
        <w:spacing w:line="360" w:lineRule="auto"/>
      </w:pPr>
      <w:r>
        <w:lastRenderedPageBreak/>
        <w:t xml:space="preserve">How many years did Mendel bred peas?  </w:t>
      </w:r>
    </w:p>
    <w:p w14:paraId="2850C99F" w14:textId="77777777" w:rsidR="00E97F73" w:rsidRDefault="00E97F73" w:rsidP="00F31587">
      <w:pPr>
        <w:spacing w:line="360" w:lineRule="auto"/>
      </w:pPr>
    </w:p>
    <w:p w14:paraId="2049E98A" w14:textId="77777777" w:rsidR="00E97F73" w:rsidRDefault="00E97F73" w:rsidP="00F31587">
      <w:pPr>
        <w:spacing w:line="360" w:lineRule="auto"/>
      </w:pPr>
      <w:r>
        <w:t>How many peas did he bred?</w:t>
      </w:r>
    </w:p>
    <w:p w14:paraId="2C5B647C" w14:textId="77777777" w:rsidR="00E97F73" w:rsidRDefault="00E97F73" w:rsidP="00F31587">
      <w:pPr>
        <w:spacing w:line="360" w:lineRule="auto"/>
      </w:pPr>
    </w:p>
    <w:tbl>
      <w:tblPr>
        <w:tblStyle w:val="TableGrid"/>
        <w:tblpPr w:leftFromText="180" w:rightFromText="180" w:vertAnchor="text" w:horzAnchor="page" w:tblpX="6859" w:tblpY="-89"/>
        <w:tblW w:w="0" w:type="auto"/>
        <w:tblLook w:val="04A0" w:firstRow="1" w:lastRow="0" w:firstColumn="1" w:lastColumn="0" w:noHBand="0" w:noVBand="1"/>
      </w:tblPr>
      <w:tblGrid>
        <w:gridCol w:w="1419"/>
      </w:tblGrid>
      <w:tr w:rsidR="00E97F73" w14:paraId="19339B79" w14:textId="77777777" w:rsidTr="00E97F73">
        <w:trPr>
          <w:trHeight w:val="368"/>
        </w:trPr>
        <w:tc>
          <w:tcPr>
            <w:tcW w:w="1419" w:type="dxa"/>
          </w:tcPr>
          <w:p w14:paraId="0EC43BB7" w14:textId="77777777" w:rsidR="00E97F73" w:rsidRDefault="00E97F73" w:rsidP="00E97F73"/>
        </w:tc>
      </w:tr>
    </w:tbl>
    <w:p w14:paraId="1944538B" w14:textId="1194BFFB" w:rsidR="00E97F73" w:rsidRDefault="00E97F73" w:rsidP="00F31587">
      <w:pPr>
        <w:spacing w:line="360" w:lineRule="auto"/>
      </w:pPr>
      <w:r>
        <w:t xml:space="preserve">Mendel’s findings are the basis of the science we call </w:t>
      </w:r>
      <w:r>
        <w:tab/>
      </w:r>
    </w:p>
    <w:p w14:paraId="1295C040" w14:textId="15FD1658" w:rsidR="00E97F73" w:rsidRDefault="00E97F73" w:rsidP="00F31587">
      <w:pPr>
        <w:spacing w:line="360" w:lineRule="auto"/>
      </w:pPr>
    </w:p>
    <w:p w14:paraId="294EDF33" w14:textId="77777777" w:rsidR="00E97F73" w:rsidRDefault="00E97F73" w:rsidP="00F31587">
      <w:pPr>
        <w:spacing w:line="360" w:lineRule="auto"/>
      </w:pPr>
    </w:p>
    <w:p w14:paraId="3F8213EC" w14:textId="4A7F85FF" w:rsidR="00F31587" w:rsidRDefault="00F31587" w:rsidP="00F31587">
      <w:pPr>
        <w:spacing w:line="360" w:lineRule="auto"/>
      </w:pPr>
      <w:r>
        <w:t xml:space="preserve"> </w:t>
      </w:r>
    </w:p>
    <w:p w14:paraId="71EBAA85" w14:textId="377C8834" w:rsidR="00F31587" w:rsidRDefault="00F31587" w:rsidP="00F31587">
      <w:pPr>
        <w:spacing w:line="360" w:lineRule="auto"/>
      </w:pPr>
    </w:p>
    <w:p w14:paraId="275F20FB" w14:textId="2A8103FA" w:rsidR="00F31587" w:rsidRDefault="00F31587" w:rsidP="00F31587">
      <w:pPr>
        <w:spacing w:line="360" w:lineRule="auto"/>
      </w:pPr>
      <w:r>
        <w:t xml:space="preserve"> </w:t>
      </w:r>
    </w:p>
    <w:p w14:paraId="66765CC1" w14:textId="37B1498B" w:rsidR="00F31587" w:rsidRDefault="00F31587" w:rsidP="00F31587">
      <w:pPr>
        <w:spacing w:line="360" w:lineRule="auto"/>
      </w:pPr>
    </w:p>
    <w:p w14:paraId="52CAEEEF" w14:textId="64C024BD" w:rsidR="00F31587" w:rsidRDefault="00F31587" w:rsidP="00F31587">
      <w:pPr>
        <w:spacing w:line="360" w:lineRule="auto"/>
      </w:pPr>
    </w:p>
    <w:p w14:paraId="0844E1ED" w14:textId="2065D6AB" w:rsidR="00F31587" w:rsidRDefault="00F31587" w:rsidP="00F31587">
      <w:pPr>
        <w:spacing w:line="360" w:lineRule="auto"/>
      </w:pPr>
    </w:p>
    <w:p w14:paraId="38974330" w14:textId="7FDD4921" w:rsidR="00F31587" w:rsidRDefault="00F31587" w:rsidP="00F31587">
      <w:pPr>
        <w:spacing w:line="360" w:lineRule="auto"/>
      </w:pPr>
    </w:p>
    <w:p w14:paraId="670C6E4E" w14:textId="45A07AE3" w:rsidR="00F31587" w:rsidRDefault="00F31587" w:rsidP="00F31587">
      <w:pPr>
        <w:spacing w:line="360" w:lineRule="auto"/>
      </w:pPr>
      <w:r>
        <w:t xml:space="preserve"> </w:t>
      </w:r>
    </w:p>
    <w:p w14:paraId="318A6D91" w14:textId="6384570D" w:rsidR="00847AE1" w:rsidRDefault="00847AE1" w:rsidP="00847AE1">
      <w:pPr>
        <w:spacing w:line="360" w:lineRule="auto"/>
      </w:pPr>
    </w:p>
    <w:p w14:paraId="08B390E7" w14:textId="532E2C8E" w:rsidR="00847AE1" w:rsidRDefault="00847AE1" w:rsidP="00847AE1">
      <w:pPr>
        <w:spacing w:line="360" w:lineRule="auto"/>
      </w:pPr>
    </w:p>
    <w:p w14:paraId="10330E14" w14:textId="51ECE900" w:rsidR="00847AE1" w:rsidRDefault="00847AE1" w:rsidP="00847AE1">
      <w:pPr>
        <w:spacing w:line="360" w:lineRule="auto"/>
      </w:pPr>
    </w:p>
    <w:p w14:paraId="580A24B9" w14:textId="70C6A84A" w:rsidR="00847AE1" w:rsidRDefault="00847AE1" w:rsidP="00847AE1">
      <w:pPr>
        <w:spacing w:line="360" w:lineRule="auto"/>
      </w:pPr>
    </w:p>
    <w:p w14:paraId="3F95BD69" w14:textId="5F0B856A" w:rsidR="00847AE1" w:rsidRDefault="00847AE1" w:rsidP="00847AE1">
      <w:pPr>
        <w:spacing w:line="360" w:lineRule="auto"/>
      </w:pPr>
    </w:p>
    <w:p w14:paraId="622A056F" w14:textId="77777777" w:rsidR="00847AE1" w:rsidRDefault="00847AE1" w:rsidP="00847AE1">
      <w:pPr>
        <w:spacing w:line="360" w:lineRule="auto"/>
      </w:pPr>
    </w:p>
    <w:p w14:paraId="3849E38F" w14:textId="6BFFCC28" w:rsidR="00847AE1" w:rsidRDefault="00847AE1" w:rsidP="00847AE1">
      <w:pPr>
        <w:spacing w:line="360" w:lineRule="auto"/>
      </w:pPr>
    </w:p>
    <w:p w14:paraId="6494C3AC" w14:textId="2438F634" w:rsidR="00847AE1" w:rsidRDefault="00847AE1" w:rsidP="00847AE1">
      <w:pPr>
        <w:spacing w:line="360" w:lineRule="auto"/>
      </w:pPr>
    </w:p>
    <w:sectPr w:rsidR="00847AE1" w:rsidSect="00F31587">
      <w:pgSz w:w="12240" w:h="15840"/>
      <w:pgMar w:top="1440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AE1"/>
    <w:rsid w:val="0068133E"/>
    <w:rsid w:val="00847AE1"/>
    <w:rsid w:val="00C02980"/>
    <w:rsid w:val="00E97F73"/>
    <w:rsid w:val="00F3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798F32"/>
  <w15:chartTrackingRefBased/>
  <w15:docId w15:val="{DDE8B5B9-E203-274E-9B52-71FC8143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7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2020-04-20T15:46:00Z</dcterms:created>
  <dcterms:modified xsi:type="dcterms:W3CDTF">2020-04-20T16:08:00Z</dcterms:modified>
</cp:coreProperties>
</file>